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6C89" w:rsidRDefault="003D3D51">
      <w:pPr>
        <w:pStyle w:val="Body"/>
        <w:spacing w:after="0" w:line="240" w:lineRule="auto"/>
        <w:jc w:val="center"/>
        <w:rPr>
          <w:rFonts w:ascii="Times New Roman" w:eastAsia="Times New Roman" w:hAnsi="Times New Roman" w:cs="Times New Roman"/>
          <w:sz w:val="28"/>
          <w:szCs w:val="28"/>
          <w:u w:val="single"/>
        </w:rPr>
      </w:pPr>
      <w:r>
        <w:rPr>
          <w:rFonts w:ascii="Times New Roman" w:hAnsi="Times New Roman"/>
          <w:sz w:val="28"/>
          <w:szCs w:val="28"/>
          <w:u w:val="single"/>
        </w:rPr>
        <w:t>REPORT ON WORKSHOP</w:t>
      </w: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en-US"/>
        </w:rPr>
        <w:t>DATE:</w:t>
      </w:r>
      <w:r>
        <w:rPr>
          <w:rFonts w:ascii="Times New Roman" w:hAnsi="Times New Roman"/>
          <w:sz w:val="28"/>
          <w:szCs w:val="28"/>
          <w:lang w:val="en-US"/>
        </w:rPr>
        <w:t>                                </w:t>
      </w:r>
      <w:r>
        <w:rPr>
          <w:rFonts w:ascii="Times New Roman" w:hAnsi="Times New Roman"/>
          <w:sz w:val="28"/>
          <w:szCs w:val="28"/>
          <w:lang w:val="en-US"/>
        </w:rPr>
        <w:t>19</w:t>
      </w:r>
      <w:r>
        <w:rPr>
          <w:rFonts w:ascii="Times New Roman" w:hAnsi="Times New Roman"/>
          <w:sz w:val="28"/>
          <w:szCs w:val="28"/>
        </w:rPr>
        <w:t>-</w:t>
      </w:r>
      <w:r>
        <w:rPr>
          <w:rFonts w:ascii="Times New Roman" w:hAnsi="Times New Roman"/>
          <w:sz w:val="28"/>
          <w:szCs w:val="28"/>
          <w:lang w:val="en-US"/>
        </w:rPr>
        <w:t>9</w:t>
      </w:r>
      <w:r>
        <w:rPr>
          <w:rFonts w:ascii="Times New Roman" w:hAnsi="Times New Roman"/>
          <w:sz w:val="28"/>
          <w:szCs w:val="28"/>
        </w:rPr>
        <w:t>-1</w:t>
      </w:r>
      <w:r>
        <w:rPr>
          <w:rFonts w:ascii="Times New Roman" w:hAnsi="Times New Roman"/>
          <w:sz w:val="28"/>
          <w:szCs w:val="28"/>
          <w:lang w:val="en-US"/>
        </w:rPr>
        <w:t>8</w:t>
      </w:r>
      <w:r>
        <w:rPr>
          <w:rFonts w:ascii="Times New Roman" w:hAnsi="Times New Roman"/>
          <w:sz w:val="28"/>
          <w:szCs w:val="28"/>
        </w:rPr>
        <w:t>, 2</w:t>
      </w:r>
      <w:r>
        <w:rPr>
          <w:rFonts w:ascii="Times New Roman" w:hAnsi="Times New Roman"/>
          <w:sz w:val="28"/>
          <w:szCs w:val="28"/>
          <w:lang w:val="en-US"/>
        </w:rPr>
        <w:t>0</w:t>
      </w:r>
      <w:r>
        <w:rPr>
          <w:rFonts w:ascii="Times New Roman" w:hAnsi="Times New Roman"/>
          <w:sz w:val="28"/>
          <w:szCs w:val="28"/>
        </w:rPr>
        <w:t>-</w:t>
      </w:r>
      <w:r>
        <w:rPr>
          <w:rFonts w:ascii="Times New Roman" w:hAnsi="Times New Roman"/>
          <w:sz w:val="28"/>
          <w:szCs w:val="28"/>
          <w:lang w:val="en-US"/>
        </w:rPr>
        <w:t>9</w:t>
      </w:r>
      <w:r>
        <w:rPr>
          <w:rFonts w:ascii="Times New Roman" w:hAnsi="Times New Roman"/>
          <w:sz w:val="28"/>
          <w:szCs w:val="28"/>
        </w:rPr>
        <w:t>-1</w:t>
      </w:r>
      <w:r>
        <w:rPr>
          <w:rFonts w:ascii="Times New Roman" w:hAnsi="Times New Roman"/>
          <w:sz w:val="28"/>
          <w:szCs w:val="28"/>
          <w:lang w:val="en-US"/>
        </w:rPr>
        <w:t>8</w:t>
      </w: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VENUE:</w:t>
      </w:r>
      <w:r>
        <w:rPr>
          <w:rFonts w:ascii="Times New Roman" w:hAnsi="Times New Roman"/>
          <w:sz w:val="28"/>
          <w:szCs w:val="28"/>
          <w:lang w:val="en-US"/>
        </w:rPr>
        <w:t>                              </w:t>
      </w:r>
      <w:r>
        <w:rPr>
          <w:rFonts w:ascii="Times New Roman" w:hAnsi="Times New Roman"/>
          <w:sz w:val="28"/>
          <w:szCs w:val="28"/>
          <w:lang w:val="en-US"/>
        </w:rPr>
        <w:t>AMRITA VIDYALAM</w:t>
      </w:r>
      <w:r>
        <w:rPr>
          <w:rFonts w:ascii="Times New Roman" w:hAnsi="Times New Roman"/>
          <w:sz w:val="28"/>
          <w:szCs w:val="28"/>
        </w:rPr>
        <w:t xml:space="preserve">, </w:t>
      </w:r>
      <w:r>
        <w:rPr>
          <w:rFonts w:ascii="Times New Roman" w:hAnsi="Times New Roman"/>
          <w:sz w:val="28"/>
          <w:szCs w:val="28"/>
          <w:lang w:val="en-US"/>
        </w:rPr>
        <w:t>PUSHP VIHAR</w:t>
      </w: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CONDUCTED BY:</w:t>
      </w:r>
      <w:r>
        <w:rPr>
          <w:rFonts w:ascii="Times New Roman" w:hAnsi="Times New Roman"/>
          <w:sz w:val="28"/>
          <w:szCs w:val="28"/>
          <w:lang w:val="en-US"/>
        </w:rPr>
        <w:t>            </w:t>
      </w:r>
      <w:r>
        <w:rPr>
          <w:rFonts w:ascii="Times New Roman" w:hAnsi="Times New Roman"/>
          <w:sz w:val="28"/>
          <w:szCs w:val="28"/>
        </w:rPr>
        <w:t>CBSE</w:t>
      </w: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RESOURCE PERSONS:</w:t>
      </w:r>
      <w:r>
        <w:rPr>
          <w:rFonts w:ascii="Times New Roman" w:hAnsi="Times New Roman"/>
          <w:sz w:val="28"/>
          <w:szCs w:val="28"/>
          <w:lang w:val="en-US"/>
        </w:rPr>
        <w:t>   </w:t>
      </w:r>
      <w:r>
        <w:rPr>
          <w:rFonts w:ascii="Times New Roman" w:hAnsi="Times New Roman"/>
          <w:sz w:val="28"/>
          <w:szCs w:val="28"/>
        </w:rPr>
        <w:t xml:space="preserve">MRS. </w:t>
      </w:r>
      <w:r>
        <w:rPr>
          <w:rFonts w:ascii="Times New Roman" w:hAnsi="Times New Roman"/>
          <w:sz w:val="28"/>
          <w:szCs w:val="28"/>
          <w:lang w:val="en-US"/>
        </w:rPr>
        <w:t>ISHITA MUKHERJEE</w:t>
      </w:r>
      <w:r>
        <w:rPr>
          <w:rFonts w:ascii="Times New Roman" w:hAnsi="Times New Roman"/>
          <w:sz w:val="28"/>
          <w:szCs w:val="28"/>
        </w:rPr>
        <w:t>,</w:t>
      </w:r>
      <w:r>
        <w:rPr>
          <w:rFonts w:ascii="Times New Roman" w:hAnsi="Times New Roman"/>
          <w:sz w:val="28"/>
          <w:szCs w:val="28"/>
          <w:lang w:val="en-US"/>
        </w:rPr>
        <w:t xml:space="preserve"> MR.</w:t>
      </w:r>
      <w:r>
        <w:rPr>
          <w:rFonts w:ascii="Times New Roman" w:hAnsi="Times New Roman"/>
          <w:sz w:val="28"/>
          <w:szCs w:val="28"/>
        </w:rPr>
        <w:t xml:space="preserve"> </w:t>
      </w:r>
      <w:r>
        <w:rPr>
          <w:rFonts w:ascii="Times New Roman" w:hAnsi="Times New Roman"/>
          <w:sz w:val="28"/>
          <w:szCs w:val="28"/>
          <w:lang w:val="en-US"/>
        </w:rPr>
        <w:t>NEERAJ SAXENA</w:t>
      </w: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lang w:val="en-US"/>
        </w:rPr>
      </w:pPr>
      <w:r>
        <w:rPr>
          <w:rFonts w:ascii="Times New Roman" w:hAnsi="Times New Roman"/>
          <w:sz w:val="28"/>
          <w:szCs w:val="28"/>
          <w:lang w:val="en-US"/>
        </w:rPr>
        <w:t xml:space="preserve">There was a two day </w:t>
      </w:r>
      <w:r>
        <w:rPr>
          <w:rFonts w:ascii="Times New Roman" w:hAnsi="Times New Roman"/>
          <w:sz w:val="28"/>
          <w:szCs w:val="28"/>
          <w:lang w:val="en-US"/>
        </w:rPr>
        <w:t>Capacity Building Program on Mathematics - class X conducted by CBSE.</w:t>
      </w:r>
      <w:r>
        <w:rPr>
          <w:rFonts w:ascii="Times New Roman" w:hAnsi="Times New Roman"/>
          <w:sz w:val="28"/>
          <w:szCs w:val="28"/>
          <w:lang w:val="en-US"/>
        </w:rPr>
        <w:t> </w:t>
      </w:r>
    </w:p>
    <w:p w:rsidR="006F6C89" w:rsidRDefault="003D3D51">
      <w:pPr>
        <w:pStyle w:val="Body"/>
        <w:spacing w:after="0" w:line="240" w:lineRule="auto"/>
        <w:rPr>
          <w:rFonts w:ascii="Times New Roman" w:eastAsia="Times New Roman" w:hAnsi="Times New Roman" w:cs="Times New Roman"/>
          <w:sz w:val="28"/>
          <w:szCs w:val="28"/>
          <w:lang w:val="en-US"/>
        </w:rPr>
      </w:pPr>
      <w:r>
        <w:rPr>
          <w:rFonts w:ascii="Times New Roman" w:hAnsi="Times New Roman"/>
          <w:sz w:val="28"/>
          <w:szCs w:val="28"/>
          <w:lang w:val="en-US"/>
        </w:rPr>
        <w:t xml:space="preserve">The objective of the workshop was </w:t>
      </w:r>
    </w:p>
    <w:p w:rsidR="006F6C89" w:rsidRDefault="003D3D51">
      <w:pPr>
        <w:pStyle w:val="Body"/>
        <w:numPr>
          <w:ilvl w:val="0"/>
          <w:numId w:val="2"/>
        </w:numPr>
        <w:spacing w:after="0" w:line="240" w:lineRule="auto"/>
        <w:rPr>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share effective ways to deliver the course content to the students.</w:t>
      </w:r>
    </w:p>
    <w:p w:rsidR="006F6C89" w:rsidRDefault="003D3D51">
      <w:pPr>
        <w:pStyle w:val="Body"/>
        <w:numPr>
          <w:ilvl w:val="0"/>
          <w:numId w:val="2"/>
        </w:numPr>
        <w:spacing w:after="0" w:line="240" w:lineRule="auto"/>
        <w:rPr>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learn how to draft a test item and plan the lesson well in an efficient manner. </w:t>
      </w:r>
    </w:p>
    <w:p w:rsidR="006F6C89" w:rsidRDefault="003D3D51">
      <w:pPr>
        <w:pStyle w:val="Body"/>
        <w:numPr>
          <w:ilvl w:val="0"/>
          <w:numId w:val="2"/>
        </w:numPr>
        <w:spacing w:after="0" w:line="240" w:lineRule="auto"/>
        <w:rPr>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sensitize</w:t>
      </w:r>
      <w:proofErr w:type="gramEnd"/>
      <w:r>
        <w:rPr>
          <w:rFonts w:ascii="Times New Roman" w:hAnsi="Times New Roman"/>
          <w:sz w:val="28"/>
          <w:szCs w:val="28"/>
          <w:lang w:val="en-US"/>
        </w:rPr>
        <w:t xml:space="preserve"> the course participants regarding gender issues. </w:t>
      </w:r>
    </w:p>
    <w:p w:rsidR="006F6C89" w:rsidRDefault="006F6C89">
      <w:pPr>
        <w:pStyle w:val="Body"/>
        <w:spacing w:after="0" w:line="240" w:lineRule="auto"/>
        <w:rPr>
          <w:rFonts w:ascii="Times New Roman" w:eastAsia="Times New Roman" w:hAnsi="Times New Roman" w:cs="Times New Roman"/>
          <w:sz w:val="28"/>
          <w:szCs w:val="28"/>
          <w:lang w:val="en-US"/>
        </w:rPr>
      </w:pPr>
    </w:p>
    <w:p w:rsidR="006F6C89" w:rsidRDefault="003D3D51">
      <w:pPr>
        <w:pStyle w:val="Body"/>
        <w:spacing w:after="0" w:line="240" w:lineRule="auto"/>
        <w:rPr>
          <w:rFonts w:ascii="Times New Roman" w:eastAsia="Times New Roman" w:hAnsi="Times New Roman" w:cs="Times New Roman"/>
          <w:sz w:val="28"/>
          <w:szCs w:val="28"/>
          <w:lang w:val="en-US"/>
        </w:rPr>
      </w:pPr>
      <w:r>
        <w:rPr>
          <w:rFonts w:ascii="Times New Roman" w:hAnsi="Times New Roman"/>
          <w:sz w:val="28"/>
          <w:szCs w:val="28"/>
          <w:lang w:val="en-US"/>
        </w:rPr>
        <w:t xml:space="preserve">It was discussed that we as teachers should focus on conceptual </w:t>
      </w:r>
      <w:proofErr w:type="gramStart"/>
      <w:r>
        <w:rPr>
          <w:rFonts w:ascii="Times New Roman" w:hAnsi="Times New Roman"/>
          <w:sz w:val="28"/>
          <w:szCs w:val="28"/>
          <w:lang w:val="en-US"/>
        </w:rPr>
        <w:t>understanding ,</w:t>
      </w:r>
      <w:proofErr w:type="gramEnd"/>
      <w:r>
        <w:rPr>
          <w:rFonts w:ascii="Times New Roman" w:hAnsi="Times New Roman"/>
          <w:sz w:val="28"/>
          <w:szCs w:val="28"/>
          <w:lang w:val="en-US"/>
        </w:rPr>
        <w:t xml:space="preserve"> be flexible in our teaching m</w:t>
      </w:r>
      <w:r>
        <w:rPr>
          <w:rFonts w:ascii="Times New Roman" w:hAnsi="Times New Roman"/>
          <w:sz w:val="28"/>
          <w:szCs w:val="28"/>
          <w:lang w:val="en-US"/>
        </w:rPr>
        <w:t>ethods, must often get feedback from students, create a lively and playful experiential learning experience for students and constantly monitor their progress.</w:t>
      </w:r>
    </w:p>
    <w:p w:rsidR="006F6C89" w:rsidRDefault="003D3D51">
      <w:pPr>
        <w:pStyle w:val="Body"/>
        <w:spacing w:after="0" w:line="240" w:lineRule="auto"/>
        <w:rPr>
          <w:rFonts w:ascii="Times New Roman" w:eastAsia="Times New Roman" w:hAnsi="Times New Roman" w:cs="Times New Roman"/>
          <w:sz w:val="28"/>
          <w:szCs w:val="28"/>
          <w:lang w:val="en-US"/>
        </w:rPr>
      </w:pPr>
      <w:r>
        <w:rPr>
          <w:rFonts w:ascii="Times New Roman" w:hAnsi="Times New Roman"/>
          <w:sz w:val="28"/>
          <w:szCs w:val="28"/>
          <w:lang w:val="en-US"/>
        </w:rPr>
        <w:t xml:space="preserve"> </w:t>
      </w:r>
    </w:p>
    <w:p w:rsidR="006F6C89" w:rsidRDefault="003D3D51">
      <w:pPr>
        <w:pStyle w:val="Body"/>
        <w:spacing w:after="0" w:line="240" w:lineRule="auto"/>
        <w:rPr>
          <w:rFonts w:ascii="Times New Roman" w:eastAsia="Times New Roman" w:hAnsi="Times New Roman" w:cs="Times New Roman"/>
          <w:sz w:val="28"/>
          <w:szCs w:val="28"/>
          <w:lang w:val="en-US"/>
        </w:rPr>
      </w:pPr>
      <w:r>
        <w:rPr>
          <w:rFonts w:ascii="Times New Roman" w:hAnsi="Times New Roman"/>
          <w:sz w:val="28"/>
          <w:szCs w:val="28"/>
          <w:lang w:val="en-US"/>
        </w:rPr>
        <w:t xml:space="preserve">The very need to cover the knowledge gaps from lower classes which help in higher classes was </w:t>
      </w:r>
      <w:r>
        <w:rPr>
          <w:rFonts w:ascii="Times New Roman" w:hAnsi="Times New Roman"/>
          <w:sz w:val="28"/>
          <w:szCs w:val="28"/>
          <w:lang w:val="en-US"/>
        </w:rPr>
        <w:t xml:space="preserve">touched upon. It was explained to the course participants that Maths teaching and learning should not be limited to the textbook. </w:t>
      </w: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lang w:val="en-US"/>
        </w:rPr>
      </w:pPr>
      <w:r>
        <w:rPr>
          <w:rFonts w:ascii="Times New Roman" w:hAnsi="Times New Roman"/>
          <w:sz w:val="28"/>
          <w:szCs w:val="28"/>
          <w:lang w:val="en-US"/>
        </w:rPr>
        <w:t xml:space="preserve">There was a session on </w:t>
      </w:r>
      <w:r>
        <w:rPr>
          <w:rFonts w:ascii="Times New Roman" w:hAnsi="Times New Roman"/>
          <w:sz w:val="28"/>
          <w:szCs w:val="28"/>
          <w:lang w:val="en-US"/>
        </w:rPr>
        <w:t>‘</w:t>
      </w:r>
      <w:proofErr w:type="spellStart"/>
      <w:r>
        <w:rPr>
          <w:rFonts w:ascii="Times New Roman" w:hAnsi="Times New Roman"/>
          <w:sz w:val="28"/>
          <w:szCs w:val="28"/>
          <w:lang w:val="fr-FR"/>
        </w:rPr>
        <w:t>Constructivism</w:t>
      </w:r>
      <w:proofErr w:type="spellEnd"/>
      <w:r>
        <w:rPr>
          <w:rFonts w:ascii="Times New Roman" w:hAnsi="Times New Roman"/>
          <w:sz w:val="28"/>
          <w:szCs w:val="28"/>
          <w:lang w:val="en-US"/>
        </w:rPr>
        <w:t xml:space="preserve">’ </w:t>
      </w:r>
      <w:r>
        <w:rPr>
          <w:rFonts w:ascii="Times New Roman" w:hAnsi="Times New Roman"/>
          <w:sz w:val="28"/>
          <w:szCs w:val="28"/>
          <w:lang w:val="en-US"/>
        </w:rPr>
        <w:t>which is an approach to teaching the subject wherein the knowledge is not transmitte</w:t>
      </w:r>
      <w:r>
        <w:rPr>
          <w:rFonts w:ascii="Times New Roman" w:hAnsi="Times New Roman"/>
          <w:sz w:val="28"/>
          <w:szCs w:val="28"/>
          <w:lang w:val="en-US"/>
        </w:rPr>
        <w:t>d from teachers to learners but is invented. In other words, it is generated by the students. Our lesson plan should be such that the children don't think to learn but learn to think.</w:t>
      </w:r>
      <w:r>
        <w:rPr>
          <w:rFonts w:ascii="Times New Roman" w:hAnsi="Times New Roman"/>
          <w:sz w:val="28"/>
          <w:szCs w:val="28"/>
          <w:lang w:val="en-US"/>
        </w:rPr>
        <w:t> </w:t>
      </w: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Mr</w:t>
      </w:r>
      <w:r>
        <w:rPr>
          <w:rFonts w:ascii="Times New Roman" w:hAnsi="Times New Roman"/>
          <w:sz w:val="28"/>
          <w:szCs w:val="28"/>
          <w:lang w:val="en-US"/>
        </w:rPr>
        <w:t xml:space="preserve">. </w:t>
      </w:r>
      <w:proofErr w:type="spellStart"/>
      <w:r>
        <w:rPr>
          <w:rFonts w:ascii="Times New Roman" w:hAnsi="Times New Roman"/>
          <w:sz w:val="28"/>
          <w:szCs w:val="28"/>
          <w:lang w:val="en-US"/>
        </w:rPr>
        <w:t>Neeraj</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Saxena</w:t>
      </w:r>
      <w:proofErr w:type="spellEnd"/>
      <w:r>
        <w:rPr>
          <w:rFonts w:ascii="Times New Roman" w:hAnsi="Times New Roman"/>
          <w:sz w:val="28"/>
          <w:szCs w:val="28"/>
          <w:lang w:val="en-US"/>
        </w:rPr>
        <w:t xml:space="preserve"> gave us an insight into an effective lesson plan. He</w:t>
      </w:r>
      <w:r>
        <w:rPr>
          <w:rFonts w:ascii="Times New Roman" w:hAnsi="Times New Roman"/>
          <w:sz w:val="28"/>
          <w:szCs w:val="28"/>
          <w:lang w:val="en-US"/>
        </w:rPr>
        <w:t xml:space="preserve"> said first the vocabulary of the topic should be made clear to the students and then the concept. The student should be able to write the procedural steps correctly and logically and lastly the problem solving skills must get enhanced.</w:t>
      </w: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lang w:val="en-US"/>
        </w:rPr>
      </w:pPr>
      <w:r>
        <w:rPr>
          <w:rFonts w:ascii="Times New Roman" w:hAnsi="Times New Roman"/>
          <w:sz w:val="28"/>
          <w:szCs w:val="28"/>
          <w:lang w:val="en-US"/>
        </w:rPr>
        <w:t>There was a sessio</w:t>
      </w:r>
      <w:r>
        <w:rPr>
          <w:rFonts w:ascii="Times New Roman" w:hAnsi="Times New Roman"/>
          <w:sz w:val="28"/>
          <w:szCs w:val="28"/>
          <w:lang w:val="en-US"/>
        </w:rPr>
        <w:t>n on teaching diverse learners catering to the nine multiple intelligences and also stress was laid upon gender sensitization.</w:t>
      </w:r>
      <w:r>
        <w:rPr>
          <w:rFonts w:ascii="Times New Roman" w:hAnsi="Times New Roman"/>
          <w:sz w:val="28"/>
          <w:szCs w:val="28"/>
          <w:lang w:val="en-US"/>
        </w:rPr>
        <w:t> </w:t>
      </w: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en-US"/>
        </w:rPr>
        <w:t> </w:t>
      </w: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en-US"/>
        </w:rPr>
        <w:t>On day two, a discussion on Assessment based on the new structure of 80 + 20 marks for class X Maths was held. As per the curr</w:t>
      </w:r>
      <w:r>
        <w:rPr>
          <w:rFonts w:ascii="Times New Roman" w:hAnsi="Times New Roman"/>
          <w:sz w:val="28"/>
          <w:szCs w:val="28"/>
          <w:lang w:val="en-US"/>
        </w:rPr>
        <w:t xml:space="preserve">iculum, the following things were shared.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
        <w:gridCol w:w="1966"/>
        <w:gridCol w:w="2520"/>
        <w:gridCol w:w="2070"/>
        <w:gridCol w:w="1938"/>
      </w:tblGrid>
      <w:tr w:rsidR="006F6C89">
        <w:trPr>
          <w:trHeight w:val="318"/>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pPr>
            <w:bookmarkStart w:id="0" w:name="_GoBack"/>
            <w:r>
              <w:rPr>
                <w:rFonts w:ascii="Times New Roman" w:hAnsi="Times New Roman"/>
                <w:sz w:val="28"/>
                <w:szCs w:val="28"/>
                <w:lang w:val="en-US"/>
              </w:rPr>
              <w:lastRenderedPageBreak/>
              <w:t>Marks</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 of questions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Steps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Time</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Internal choice</w:t>
            </w:r>
          </w:p>
        </w:tc>
      </w:tr>
      <w:tr w:rsidR="006F6C89">
        <w:trPr>
          <w:trHeight w:val="318"/>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at most 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1 min. each</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6F6C89"/>
        </w:tc>
      </w:tr>
      <w:tr w:rsidR="006F6C89">
        <w:trPr>
          <w:trHeight w:val="318"/>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2-3 significant steps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 xml:space="preserve"> 2 min. each</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6F6C89"/>
        </w:tc>
      </w:tr>
      <w:tr w:rsidR="006F6C89">
        <w:trPr>
          <w:trHeight w:val="318"/>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4-5 significant steps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 xml:space="preserve"> 5 min. each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4 questions</w:t>
            </w:r>
          </w:p>
        </w:tc>
      </w:tr>
      <w:tr w:rsidR="006F6C89">
        <w:trPr>
          <w:trHeight w:val="318"/>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6-8 significant steps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10</w:t>
            </w:r>
            <w:r>
              <w:rPr>
                <w:rFonts w:ascii="Times New Roman" w:hAnsi="Times New Roman"/>
                <w:sz w:val="28"/>
                <w:szCs w:val="28"/>
                <w:lang w:val="en-US"/>
              </w:rPr>
              <w:t xml:space="preserve"> min. each</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6C89" w:rsidRDefault="003D3D51">
            <w:pPr>
              <w:pStyle w:val="Body"/>
              <w:spacing w:after="0" w:line="240" w:lineRule="auto"/>
            </w:pPr>
            <w:r>
              <w:rPr>
                <w:rFonts w:ascii="Times New Roman" w:hAnsi="Times New Roman"/>
                <w:sz w:val="28"/>
                <w:szCs w:val="28"/>
                <w:lang w:val="en-US"/>
              </w:rPr>
              <w:t>3 questions</w:t>
            </w:r>
          </w:p>
        </w:tc>
      </w:tr>
    </w:tbl>
    <w:p w:rsidR="006F6C89" w:rsidRDefault="006F6C89">
      <w:pPr>
        <w:pStyle w:val="Body"/>
        <w:widowControl w:val="0"/>
        <w:spacing w:after="0" w:line="240" w:lineRule="auto"/>
        <w:rPr>
          <w:rFonts w:ascii="Times New Roman" w:eastAsia="Times New Roman" w:hAnsi="Times New Roman" w:cs="Times New Roman"/>
          <w:sz w:val="28"/>
          <w:szCs w:val="28"/>
        </w:rPr>
      </w:pPr>
    </w:p>
    <w:p w:rsidR="006F6C89" w:rsidRDefault="006F6C89">
      <w:pPr>
        <w:pStyle w:val="Body"/>
        <w:spacing w:after="0" w:line="240" w:lineRule="auto"/>
        <w:rPr>
          <w:rFonts w:ascii="Times New Roman" w:eastAsia="Times New Roman" w:hAnsi="Times New Roman" w:cs="Times New Roman"/>
          <w:sz w:val="28"/>
          <w:szCs w:val="28"/>
        </w:rPr>
      </w:pP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en-US"/>
        </w:rPr>
        <w:t xml:space="preserve">The above pattern gives the student 32 minutes roughly to revise his/her paper. Mr. </w:t>
      </w:r>
      <w:proofErr w:type="spellStart"/>
      <w:r>
        <w:rPr>
          <w:rFonts w:ascii="Times New Roman" w:hAnsi="Times New Roman"/>
          <w:sz w:val="28"/>
          <w:szCs w:val="28"/>
          <w:lang w:val="en-US"/>
        </w:rPr>
        <w:t>Saxena</w:t>
      </w:r>
      <w:proofErr w:type="spellEnd"/>
      <w:r>
        <w:rPr>
          <w:rFonts w:ascii="Times New Roman" w:hAnsi="Times New Roman"/>
          <w:sz w:val="28"/>
          <w:szCs w:val="28"/>
          <w:lang w:val="en-US"/>
        </w:rPr>
        <w:t xml:space="preserve"> said that it is kept in mind that while designing any paper, the 30% is the internal choice which in Maths is fairly 24 marks out of the total 80 rightly given as above.</w:t>
      </w: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en-US"/>
        </w:rPr>
        <w:t>For the internal 20 marks, he said that it is as per the schools to conduct the 10 +</w:t>
      </w:r>
      <w:r>
        <w:rPr>
          <w:rFonts w:ascii="Times New Roman" w:hAnsi="Times New Roman"/>
          <w:sz w:val="28"/>
          <w:szCs w:val="28"/>
          <w:lang w:val="en-US"/>
        </w:rPr>
        <w:t xml:space="preserve"> 5 + 5 and keep the records for about a year. He insisted on Lab activities to be referred from the CBSE/NCERT Lab manuals only.</w:t>
      </w:r>
      <w:r>
        <w:rPr>
          <w:rFonts w:ascii="Times New Roman" w:hAnsi="Times New Roman"/>
          <w:sz w:val="28"/>
          <w:szCs w:val="28"/>
          <w:lang w:val="en-US"/>
        </w:rPr>
        <w:t> </w:t>
      </w:r>
    </w:p>
    <w:p w:rsidR="006F6C89" w:rsidRDefault="006F6C89">
      <w:pPr>
        <w:pStyle w:val="Body"/>
        <w:spacing w:after="0" w:line="240" w:lineRule="auto"/>
        <w:rPr>
          <w:rFonts w:ascii="Times New Roman" w:eastAsia="Times New Roman" w:hAnsi="Times New Roman" w:cs="Times New Roman"/>
          <w:sz w:val="28"/>
          <w:szCs w:val="28"/>
        </w:rPr>
      </w:pPr>
    </w:p>
    <w:p w:rsidR="006F6C89" w:rsidRDefault="003D3D51">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lang w:val="en-US"/>
        </w:rPr>
        <w:t>The workshop was indeed very rewarding and it was very nice experience to know how different schools are keeping up with thei</w:t>
      </w:r>
      <w:r>
        <w:rPr>
          <w:rFonts w:ascii="Times New Roman" w:hAnsi="Times New Roman"/>
          <w:sz w:val="28"/>
          <w:szCs w:val="28"/>
          <w:lang w:val="en-US"/>
        </w:rPr>
        <w:t>r assessment and marking.</w:t>
      </w:r>
      <w:r>
        <w:rPr>
          <w:rFonts w:ascii="Times New Roman" w:hAnsi="Times New Roman"/>
          <w:sz w:val="28"/>
          <w:szCs w:val="28"/>
          <w:lang w:val="en-US"/>
        </w:rPr>
        <w:t> </w:t>
      </w:r>
    </w:p>
    <w:p w:rsidR="006F6C89" w:rsidRDefault="006F6C89">
      <w:pPr>
        <w:pStyle w:val="Body"/>
        <w:rPr>
          <w:rFonts w:ascii="Times New Roman" w:eastAsia="Times New Roman" w:hAnsi="Times New Roman" w:cs="Times New Roman"/>
          <w:sz w:val="28"/>
          <w:szCs w:val="28"/>
        </w:rPr>
      </w:pPr>
    </w:p>
    <w:p w:rsidR="006F6C89" w:rsidRDefault="006F6C89">
      <w:pPr>
        <w:pStyle w:val="Body"/>
        <w:rPr>
          <w:rFonts w:ascii="Times New Roman" w:eastAsia="Times New Roman" w:hAnsi="Times New Roman" w:cs="Times New Roman"/>
          <w:sz w:val="28"/>
          <w:szCs w:val="28"/>
        </w:rPr>
      </w:pPr>
    </w:p>
    <w:p w:rsidR="006F6C89" w:rsidRDefault="003D3D51">
      <w:pPr>
        <w:pStyle w:val="Body"/>
        <w:rPr>
          <w:rFonts w:ascii="Times New Roman" w:eastAsia="Times New Roman" w:hAnsi="Times New Roman" w:cs="Times New Roman"/>
          <w:sz w:val="28"/>
          <w:szCs w:val="28"/>
        </w:rPr>
      </w:pPr>
      <w:r>
        <w:rPr>
          <w:rFonts w:ascii="Times New Roman" w:hAnsi="Times New Roman"/>
          <w:sz w:val="28"/>
          <w:szCs w:val="28"/>
          <w:lang w:val="en-US"/>
        </w:rPr>
        <w:t>Attended by:</w:t>
      </w:r>
    </w:p>
    <w:p w:rsidR="006F6C89" w:rsidRDefault="003D3D51">
      <w:pPr>
        <w:pStyle w:val="Body"/>
        <w:rPr>
          <w:rFonts w:ascii="Times New Roman" w:eastAsia="Times New Roman" w:hAnsi="Times New Roman" w:cs="Times New Roman"/>
          <w:sz w:val="28"/>
          <w:szCs w:val="28"/>
        </w:rPr>
      </w:pPr>
      <w:r>
        <w:rPr>
          <w:rFonts w:ascii="Times New Roman" w:hAnsi="Times New Roman"/>
          <w:sz w:val="28"/>
          <w:szCs w:val="28"/>
        </w:rPr>
        <w:t xml:space="preserve"> </w:t>
      </w:r>
    </w:p>
    <w:p w:rsidR="006F6C89" w:rsidRDefault="003D3D51">
      <w:pPr>
        <w:pStyle w:val="Body"/>
        <w:rPr>
          <w:rFonts w:ascii="Times New Roman" w:eastAsia="Times New Roman" w:hAnsi="Times New Roman" w:cs="Times New Roman"/>
          <w:sz w:val="28"/>
          <w:szCs w:val="28"/>
        </w:rPr>
      </w:pPr>
      <w:r>
        <w:rPr>
          <w:rFonts w:ascii="Times New Roman" w:hAnsi="Times New Roman"/>
          <w:sz w:val="28"/>
          <w:szCs w:val="28"/>
          <w:lang w:val="it-IT"/>
        </w:rPr>
        <w:t>Abha Dutta</w:t>
      </w:r>
    </w:p>
    <w:p w:rsidR="006F6C89" w:rsidRDefault="003D3D51">
      <w:pPr>
        <w:pStyle w:val="Body"/>
        <w:rPr>
          <w:rFonts w:ascii="Times New Roman" w:eastAsia="Times New Roman" w:hAnsi="Times New Roman" w:cs="Times New Roman"/>
          <w:sz w:val="28"/>
          <w:szCs w:val="28"/>
        </w:rPr>
      </w:pPr>
      <w:proofErr w:type="gramStart"/>
      <w:r>
        <w:rPr>
          <w:rFonts w:ascii="Times New Roman" w:hAnsi="Times New Roman"/>
          <w:sz w:val="28"/>
          <w:szCs w:val="28"/>
          <w:lang w:val="en-US"/>
        </w:rPr>
        <w:t>TGT(</w:t>
      </w:r>
      <w:proofErr w:type="gramEnd"/>
      <w:r>
        <w:rPr>
          <w:rFonts w:ascii="Times New Roman" w:hAnsi="Times New Roman"/>
          <w:sz w:val="28"/>
          <w:szCs w:val="28"/>
          <w:lang w:val="en-US"/>
        </w:rPr>
        <w:t>Maths)</w:t>
      </w:r>
    </w:p>
    <w:bookmarkEnd w:id="0"/>
    <w:p w:rsidR="006F6C89" w:rsidRDefault="006F6C89">
      <w:pPr>
        <w:pStyle w:val="Body"/>
        <w:rPr>
          <w:rFonts w:ascii="Times New Roman" w:eastAsia="Times New Roman" w:hAnsi="Times New Roman" w:cs="Times New Roman"/>
          <w:sz w:val="28"/>
          <w:szCs w:val="28"/>
        </w:rPr>
      </w:pPr>
    </w:p>
    <w:p w:rsidR="006F6C89" w:rsidRDefault="006F6C89">
      <w:pPr>
        <w:pStyle w:val="Body"/>
        <w:rPr>
          <w:rFonts w:ascii="Times New Roman" w:eastAsia="Times New Roman" w:hAnsi="Times New Roman" w:cs="Times New Roman"/>
          <w:sz w:val="28"/>
          <w:szCs w:val="28"/>
        </w:rPr>
      </w:pPr>
    </w:p>
    <w:p w:rsidR="006F6C89" w:rsidRDefault="006F6C89">
      <w:pPr>
        <w:pStyle w:val="Body"/>
        <w:rPr>
          <w:rFonts w:ascii="Times New Roman" w:eastAsia="Times New Roman" w:hAnsi="Times New Roman" w:cs="Times New Roman"/>
          <w:sz w:val="28"/>
          <w:szCs w:val="28"/>
        </w:rPr>
      </w:pPr>
    </w:p>
    <w:p w:rsidR="006F6C89" w:rsidRDefault="006F6C89">
      <w:pPr>
        <w:pStyle w:val="Body"/>
        <w:rPr>
          <w:rFonts w:ascii="Times New Roman" w:eastAsia="Times New Roman" w:hAnsi="Times New Roman" w:cs="Times New Roman"/>
          <w:sz w:val="28"/>
          <w:szCs w:val="28"/>
        </w:rPr>
      </w:pPr>
    </w:p>
    <w:p w:rsidR="006F6C89" w:rsidRDefault="006F6C89">
      <w:pPr>
        <w:pStyle w:val="Body"/>
        <w:rPr>
          <w:rFonts w:ascii="Times New Roman" w:eastAsia="Times New Roman" w:hAnsi="Times New Roman" w:cs="Times New Roman"/>
          <w:sz w:val="28"/>
          <w:szCs w:val="28"/>
        </w:rPr>
      </w:pPr>
    </w:p>
    <w:p w:rsidR="006F6C89" w:rsidRDefault="006F6C89">
      <w:pPr>
        <w:pStyle w:val="Body"/>
        <w:rPr>
          <w:rFonts w:ascii="Times New Roman" w:eastAsia="Times New Roman" w:hAnsi="Times New Roman" w:cs="Times New Roman"/>
          <w:sz w:val="28"/>
          <w:szCs w:val="28"/>
        </w:rPr>
      </w:pPr>
    </w:p>
    <w:p w:rsidR="006F6C89" w:rsidRDefault="006F6C89">
      <w:pPr>
        <w:pStyle w:val="Body"/>
        <w:rPr>
          <w:rFonts w:ascii="Times New Roman" w:eastAsia="Times New Roman" w:hAnsi="Times New Roman" w:cs="Times New Roman"/>
          <w:sz w:val="28"/>
          <w:szCs w:val="28"/>
        </w:rPr>
      </w:pPr>
    </w:p>
    <w:p w:rsidR="006F6C89" w:rsidRDefault="003D3D51">
      <w:pPr>
        <w:pStyle w:val="Body"/>
      </w:pPr>
      <w:r>
        <w:rPr>
          <w:rFonts w:ascii="Arial Unicode MS" w:eastAsia="Arial Unicode MS" w:hAnsi="Arial Unicode MS" w:cs="Arial Unicode MS"/>
          <w:sz w:val="28"/>
          <w:szCs w:val="28"/>
          <w:u w:val="single"/>
        </w:rPr>
        <w:br w:type="page"/>
      </w:r>
    </w:p>
    <w:sectPr w:rsidR="006F6C8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3D51">
      <w:r>
        <w:separator/>
      </w:r>
    </w:p>
  </w:endnote>
  <w:endnote w:type="continuationSeparator" w:id="0">
    <w:p w:rsidR="00000000" w:rsidRDefault="003D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89" w:rsidRDefault="006F6C8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3D51">
      <w:r>
        <w:separator/>
      </w:r>
    </w:p>
  </w:footnote>
  <w:footnote w:type="continuationSeparator" w:id="0">
    <w:p w:rsidR="00000000" w:rsidRDefault="003D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89" w:rsidRDefault="006F6C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4493"/>
    <w:multiLevelType w:val="hybridMultilevel"/>
    <w:tmpl w:val="C4CA06CE"/>
    <w:numStyleLink w:val="Numbered"/>
  </w:abstractNum>
  <w:abstractNum w:abstractNumId="1">
    <w:nsid w:val="79CB3CE2"/>
    <w:multiLevelType w:val="hybridMultilevel"/>
    <w:tmpl w:val="C4CA06CE"/>
    <w:styleLink w:val="Numbered"/>
    <w:lvl w:ilvl="0" w:tplc="5D9A47DA">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DBA7C6E">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0242D6A">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68E59E0">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706ACF0">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1880318">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90AD66C">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18C8018">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A3EA1DE">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6C89"/>
    <w:rsid w:val="003D3D51"/>
    <w:rsid w:val="006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3D3D51"/>
    <w:rPr>
      <w:rFonts w:ascii="Tahoma" w:hAnsi="Tahoma" w:cs="Tahoma"/>
      <w:sz w:val="16"/>
      <w:szCs w:val="16"/>
    </w:rPr>
  </w:style>
  <w:style w:type="character" w:customStyle="1" w:styleId="BalloonTextChar">
    <w:name w:val="Balloon Text Char"/>
    <w:basedOn w:val="DefaultParagraphFont"/>
    <w:link w:val="BalloonText"/>
    <w:uiPriority w:val="99"/>
    <w:semiHidden/>
    <w:rsid w:val="003D3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3D3D51"/>
    <w:rPr>
      <w:rFonts w:ascii="Tahoma" w:hAnsi="Tahoma" w:cs="Tahoma"/>
      <w:sz w:val="16"/>
      <w:szCs w:val="16"/>
    </w:rPr>
  </w:style>
  <w:style w:type="character" w:customStyle="1" w:styleId="BalloonTextChar">
    <w:name w:val="Balloon Text Char"/>
    <w:basedOn w:val="DefaultParagraphFont"/>
    <w:link w:val="BalloonText"/>
    <w:uiPriority w:val="99"/>
    <w:semiHidden/>
    <w:rsid w:val="003D3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cp:lastModifiedBy>
  <cp:revision>2</cp:revision>
  <cp:lastPrinted>2018-09-24T04:31:00Z</cp:lastPrinted>
  <dcterms:created xsi:type="dcterms:W3CDTF">2018-09-24T04:26:00Z</dcterms:created>
  <dcterms:modified xsi:type="dcterms:W3CDTF">2018-09-24T04:31:00Z</dcterms:modified>
</cp:coreProperties>
</file>